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E2" w:rsidRDefault="008A4DE2" w:rsidP="008A4DE2">
      <w:pPr>
        <w:pStyle w:val="newsdetailcardtext"/>
        <w:shd w:val="clear" w:color="auto" w:fill="FFFFFF"/>
        <w:jc w:val="center"/>
        <w:rPr>
          <w:i/>
          <w:color w:val="0E2938"/>
        </w:rPr>
      </w:pPr>
      <w:r>
        <w:rPr>
          <w:rStyle w:val="a6"/>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A4DE2" w:rsidRDefault="008A4DE2" w:rsidP="008A4DE2">
      <w:pPr>
        <w:pStyle w:val="newsdetailcardtext"/>
        <w:shd w:val="clear" w:color="auto" w:fill="FFFFFF"/>
        <w:jc w:val="center"/>
        <w:rPr>
          <w:i/>
          <w:color w:val="0E2938"/>
        </w:rPr>
      </w:pPr>
      <w:r>
        <w:rPr>
          <w:rStyle w:val="a6"/>
          <w:color w:val="0E2938"/>
        </w:rPr>
        <w:t>(відповідно до пункту 4</w:t>
      </w:r>
      <w:r>
        <w:rPr>
          <w:rStyle w:val="a6"/>
          <w:color w:val="0E2938"/>
          <w:vertAlign w:val="superscript"/>
        </w:rPr>
        <w:t>1 </w:t>
      </w:r>
      <w:r>
        <w:rPr>
          <w:rStyle w:val="a6"/>
          <w:color w:val="0E2938"/>
        </w:rPr>
        <w:t>постанови КМУ від 11.10.2016 № 710 «Про ефективне використання державних коштів» (зі змінами))</w:t>
      </w:r>
    </w:p>
    <w:p w:rsidR="008A4DE2" w:rsidRDefault="008A4DE2" w:rsidP="008A4DE2">
      <w:pPr>
        <w:pStyle w:val="newsdetailcardtext"/>
        <w:shd w:val="clear" w:color="auto" w:fill="FFFFFF"/>
        <w:rPr>
          <w:i/>
          <w:color w:val="0E2938"/>
        </w:rPr>
      </w:pPr>
      <w:r>
        <w:rPr>
          <w:rStyle w:val="a6"/>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Петриківський обласний геріатричний пансіонат</w:t>
      </w:r>
      <w:r>
        <w:rPr>
          <w:rStyle w:val="a7"/>
          <w:i/>
          <w:iCs/>
          <w:color w:val="0E2938"/>
        </w:rPr>
        <w:t xml:space="preserve">, 47720, </w:t>
      </w:r>
      <w:proofErr w:type="spellStart"/>
      <w:r>
        <w:rPr>
          <w:rStyle w:val="a7"/>
          <w:i/>
          <w:iCs/>
          <w:color w:val="0E2938"/>
        </w:rPr>
        <w:t>с.Петриків</w:t>
      </w:r>
      <w:proofErr w:type="spellEnd"/>
      <w:r>
        <w:rPr>
          <w:rStyle w:val="a7"/>
          <w:i/>
          <w:iCs/>
          <w:color w:val="0E2938"/>
        </w:rPr>
        <w:t xml:space="preserve">, </w:t>
      </w:r>
      <w:r>
        <w:rPr>
          <w:rStyle w:val="a6"/>
          <w:color w:val="0E2938"/>
        </w:rPr>
        <w:t xml:space="preserve">вул..Зелена, 15, код за ЄДРПОУ — 03562589; категорія замовника </w:t>
      </w:r>
      <w:proofErr w:type="spellStart"/>
      <w:r>
        <w:rPr>
          <w:rStyle w:val="a6"/>
          <w:color w:val="0E2938"/>
        </w:rPr>
        <w:t>—</w:t>
      </w:r>
      <w:r>
        <w:rPr>
          <w:color w:val="333333"/>
          <w:shd w:val="clear" w:color="auto" w:fill="FFFFFF"/>
        </w:rPr>
        <w:t>Підприємства</w:t>
      </w:r>
      <w:proofErr w:type="spellEnd"/>
      <w:r>
        <w:rPr>
          <w:color w:val="333333"/>
          <w:shd w:val="clear" w:color="auto" w:fill="FFFFFF"/>
        </w:rPr>
        <w:t>, установи, організації, зазначені у пункті 3 частини першої Ст.2 Закону України "Про публічні закупівлі".</w:t>
      </w:r>
    </w:p>
    <w:p w:rsidR="008A4DE2" w:rsidRPr="00D46873" w:rsidRDefault="008A4DE2" w:rsidP="008A4DE2">
      <w:pPr>
        <w:pStyle w:val="1"/>
        <w:shd w:val="clear" w:color="auto" w:fill="FFFFFF"/>
        <w:spacing w:before="0" w:beforeAutospacing="0" w:after="150" w:afterAutospacing="0"/>
        <w:textAlignment w:val="baseline"/>
        <w:rPr>
          <w:rStyle w:val="a6"/>
          <w:b w:val="0"/>
          <w:iCs w:val="0"/>
          <w:color w:val="000000" w:themeColor="text1"/>
          <w:sz w:val="24"/>
          <w:szCs w:val="24"/>
        </w:rPr>
      </w:pPr>
      <w:r>
        <w:rPr>
          <w:rStyle w:val="a6"/>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color w:val="333333"/>
          <w:sz w:val="24"/>
          <w:szCs w:val="24"/>
        </w:rPr>
        <w:t xml:space="preserve"> Хліб пшеничний, хліб житньо-пшеничний, булочки, за </w:t>
      </w:r>
      <w:proofErr w:type="spellStart"/>
      <w:r>
        <w:rPr>
          <w:b w:val="0"/>
          <w:color w:val="333333"/>
          <w:sz w:val="24"/>
          <w:szCs w:val="24"/>
        </w:rPr>
        <w:t>ДК</w:t>
      </w:r>
      <w:proofErr w:type="spellEnd"/>
      <w:r>
        <w:rPr>
          <w:b w:val="0"/>
          <w:color w:val="333333"/>
          <w:sz w:val="24"/>
          <w:szCs w:val="24"/>
        </w:rPr>
        <w:t xml:space="preserve"> 021:2015: 15810000-9 Хлібопродукти, свіжовипечені хлібобулочні та кондитерські вироби.</w:t>
      </w:r>
    </w:p>
    <w:p w:rsidR="008A4DE2" w:rsidRDefault="008A4DE2" w:rsidP="008A4DE2">
      <w:pPr>
        <w:pStyle w:val="newsdetailcardtext"/>
        <w:shd w:val="clear" w:color="auto" w:fill="FFFFFF"/>
        <w:rPr>
          <w:rStyle w:val="a6"/>
          <w:b/>
          <w:bCs/>
          <w:i w:val="0"/>
          <w:color w:val="0E2938"/>
        </w:rPr>
      </w:pPr>
      <w:r>
        <w:rPr>
          <w:rStyle w:val="a6"/>
          <w:color w:val="0E2938"/>
        </w:rPr>
        <w:t xml:space="preserve"> 3. Ідентифікатор закупівлі: </w:t>
      </w:r>
      <w:r w:rsidR="00FB422F">
        <w:rPr>
          <w:rFonts w:ascii="Arial" w:hAnsi="Arial" w:cs="Arial"/>
          <w:color w:val="333333"/>
          <w:sz w:val="20"/>
          <w:szCs w:val="20"/>
          <w:shd w:val="clear" w:color="auto" w:fill="FFFFFF"/>
        </w:rPr>
        <w:t>UA-2024-12-23-009397-a</w:t>
      </w:r>
      <w:r>
        <w:rPr>
          <w:b/>
          <w:i/>
          <w:color w:val="333333"/>
          <w:shd w:val="clear" w:color="auto" w:fill="FFFFFF"/>
        </w:rPr>
        <w:t xml:space="preserve">, запит ціни пропозиції. </w:t>
      </w:r>
    </w:p>
    <w:p w:rsidR="008A4DE2" w:rsidRDefault="008A4DE2" w:rsidP="008A4DE2">
      <w:pPr>
        <w:pStyle w:val="a5"/>
        <w:rPr>
          <w:color w:val="000000"/>
        </w:rPr>
      </w:pPr>
      <w:r>
        <w:rPr>
          <w:rStyle w:val="a6"/>
          <w:color w:val="0E2938"/>
        </w:rPr>
        <w:t xml:space="preserve"> </w:t>
      </w:r>
      <w:r w:rsidRPr="008A4DE2">
        <w:rPr>
          <w:rStyle w:val="a6"/>
          <w:color w:val="0E2938"/>
        </w:rPr>
        <w:t xml:space="preserve">4. Обґрунтування технічних та якісних характеристик предмета закупівлі: 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хлібобулочних виробів нашим закладом і в повному обсязі задовольнять потреби геріатричного пансіонату. Зокрема, </w:t>
      </w:r>
      <w:r w:rsidRPr="008A4DE2">
        <w:rPr>
          <w:b/>
          <w:color w:val="000000"/>
        </w:rPr>
        <w:t xml:space="preserve">технічні, якісні характеристики предмета закупівлі </w:t>
      </w:r>
      <w:r w:rsidRPr="008A4DE2">
        <w:rPr>
          <w:color w:val="000000"/>
        </w:rPr>
        <w:t>повинні відповідати встановленим /зареєстрованим діючим нормативним актам чинного законодавства України (державним стандартам (технічним умовам)</w:t>
      </w:r>
      <w:r>
        <w:rPr>
          <w:color w:val="000000"/>
        </w:rPr>
        <w:t>.</w:t>
      </w:r>
    </w:p>
    <w:p w:rsidR="008A4DE2" w:rsidRPr="008A4DE2" w:rsidRDefault="008A4DE2" w:rsidP="008A4DE2">
      <w:pPr>
        <w:pStyle w:val="a5"/>
        <w:rPr>
          <w:b/>
          <w:color w:val="000000"/>
        </w:rPr>
      </w:pPr>
      <w:r w:rsidRPr="008A4DE2">
        <w:rPr>
          <w:b/>
          <w:color w:val="000000"/>
        </w:rPr>
        <w:t xml:space="preserve">Вимоги щодо якості Товару: </w:t>
      </w:r>
    </w:p>
    <w:p w:rsidR="008A4DE2" w:rsidRDefault="008A4DE2" w:rsidP="008A4DE2">
      <w:pPr>
        <w:pStyle w:val="a5"/>
        <w:rPr>
          <w:b/>
          <w:color w:val="000000"/>
        </w:rPr>
      </w:pPr>
      <w:r w:rsidRPr="008A4DE2">
        <w:rPr>
          <w:b/>
          <w:color w:val="000000"/>
        </w:rPr>
        <w:t>Хліб пшенични</w:t>
      </w:r>
      <w:r>
        <w:rPr>
          <w:b/>
          <w:color w:val="000000"/>
        </w:rPr>
        <w:t>й</w:t>
      </w:r>
    </w:p>
    <w:p w:rsidR="008A4DE2" w:rsidRPr="008A4DE2" w:rsidRDefault="008A4DE2" w:rsidP="008A4DE2">
      <w:pPr>
        <w:pStyle w:val="a5"/>
      </w:pPr>
      <w:r w:rsidRPr="00F20311">
        <w:rPr>
          <w:b/>
        </w:rPr>
        <w:t xml:space="preserve"> Хліб пшеничний</w:t>
      </w:r>
      <w:r w:rsidR="00F20311" w:rsidRPr="00F20311">
        <w:rPr>
          <w:b/>
        </w:rPr>
        <w:t xml:space="preserve"> (формовий)</w:t>
      </w:r>
      <w:r w:rsidRPr="008A4DE2">
        <w:t xml:space="preserve"> – виготовлений з пшеничного борошна вищого ґатунку. </w:t>
      </w:r>
      <w:r w:rsidRPr="008A4DE2">
        <w:rPr>
          <w:color w:val="000000"/>
        </w:rPr>
        <w:t>Форма виробів має бути правильною, скоринка — без великих тріщин і надривів. Забарвлення скоринки — від золотисто-жовтого до темно-коричневого. М’якушка хліба має бути гарно пропечена, не липка, не волога на дотик, еластична, не крихка.</w:t>
      </w:r>
    </w:p>
    <w:p w:rsidR="008A4DE2" w:rsidRPr="008A4DE2" w:rsidRDefault="008A4DE2" w:rsidP="008A4DE2">
      <w:pPr>
        <w:spacing w:after="0" w:line="240" w:lineRule="auto"/>
        <w:jc w:val="both"/>
        <w:rPr>
          <w:rFonts w:ascii="Times New Roman" w:eastAsia="Times New Roman" w:hAnsi="Times New Roman" w:cs="Times New Roman"/>
          <w:sz w:val="24"/>
          <w:szCs w:val="24"/>
        </w:rPr>
      </w:pPr>
    </w:p>
    <w:p w:rsidR="008A4DE2" w:rsidRPr="008A4DE2" w:rsidRDefault="008A4DE2" w:rsidP="008A4DE2">
      <w:pPr>
        <w:spacing w:after="0" w:line="240" w:lineRule="auto"/>
        <w:jc w:val="both"/>
        <w:rPr>
          <w:rFonts w:ascii="Times New Roman" w:eastAsia="Times New Roman" w:hAnsi="Times New Roman" w:cs="Times New Roman"/>
          <w:sz w:val="24"/>
          <w:szCs w:val="24"/>
        </w:rPr>
      </w:pPr>
      <w:r w:rsidRPr="008A4DE2">
        <w:rPr>
          <w:rFonts w:ascii="Times New Roman" w:hAnsi="Times New Roman" w:cs="Times New Roman"/>
          <w:b/>
          <w:color w:val="000000"/>
          <w:sz w:val="24"/>
          <w:szCs w:val="24"/>
        </w:rPr>
        <w:t>Хліб житньо-пшеничний</w:t>
      </w:r>
      <w:r w:rsidR="00F20311">
        <w:rPr>
          <w:rFonts w:ascii="Times New Roman" w:hAnsi="Times New Roman" w:cs="Times New Roman"/>
          <w:b/>
          <w:color w:val="000000"/>
          <w:sz w:val="24"/>
          <w:szCs w:val="24"/>
        </w:rPr>
        <w:t xml:space="preserve"> (формовий)</w:t>
      </w:r>
      <w:r w:rsidRPr="008A4DE2">
        <w:rPr>
          <w:rFonts w:ascii="Times New Roman" w:hAnsi="Times New Roman" w:cs="Times New Roman"/>
          <w:b/>
          <w:color w:val="000000"/>
          <w:sz w:val="24"/>
          <w:szCs w:val="24"/>
        </w:rPr>
        <w:t xml:space="preserve"> </w:t>
      </w:r>
      <w:r w:rsidRPr="008A4DE2">
        <w:rPr>
          <w:rFonts w:ascii="Times New Roman" w:eastAsia="Times New Roman" w:hAnsi="Times New Roman" w:cs="Times New Roman"/>
          <w:sz w:val="24"/>
          <w:szCs w:val="24"/>
        </w:rPr>
        <w:t xml:space="preserve">–  виготовлений із житнього та пшеничного борошна. Повинен мати цілу форму без ознак забруднення, пошкоджень (вм’ятин, деформацій). Верхня скоринка не повинна бути приплюснута або зморщена. Колір коричневий. Хліб повинен бути добре пропеченим, еластичним, не липким, не вологим на дотик, без грудочок та слідів поганого вимішування, а також не крихким. </w:t>
      </w:r>
    </w:p>
    <w:p w:rsidR="008A4DE2" w:rsidRDefault="00FB422F" w:rsidP="008A4DE2">
      <w:pPr>
        <w:pStyle w:val="a5"/>
        <w:rPr>
          <w:rStyle w:val="a6"/>
          <w:color w:val="0E2938"/>
        </w:rPr>
      </w:pPr>
      <w:r>
        <w:rPr>
          <w:b/>
          <w:color w:val="000000"/>
        </w:rPr>
        <w:t>4</w:t>
      </w:r>
      <w:r w:rsidR="008A4DE2">
        <w:rPr>
          <w:b/>
          <w:color w:val="000000"/>
        </w:rPr>
        <w:t>. Кількість</w:t>
      </w:r>
      <w:r w:rsidR="008A4DE2">
        <w:rPr>
          <w:color w:val="000000"/>
        </w:rPr>
        <w:t xml:space="preserve"> визначено</w:t>
      </w:r>
      <w:r w:rsidR="008A4DE2">
        <w:rPr>
          <w:b/>
          <w:color w:val="000000"/>
        </w:rPr>
        <w:t xml:space="preserve"> </w:t>
      </w:r>
      <w:r w:rsidR="008A4DE2">
        <w:rPr>
          <w:rStyle w:val="a6"/>
          <w:color w:val="0E2938"/>
        </w:rPr>
        <w:t xml:space="preserve">відповідно до «Натуральних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008A4DE2">
        <w:rPr>
          <w:rStyle w:val="a6"/>
          <w:color w:val="0E2938"/>
        </w:rPr>
        <w:t>Мінсоцполітики</w:t>
      </w:r>
      <w:proofErr w:type="spellEnd"/>
      <w:r w:rsidR="008A4DE2">
        <w:rPr>
          <w:rStyle w:val="a6"/>
          <w:color w:val="0E2938"/>
        </w:rPr>
        <w:t xml:space="preserve">», затверджених постановою Кабінету Міністрів України від 13 березня 2002 р. №324.  </w:t>
      </w:r>
    </w:p>
    <w:p w:rsidR="008A4DE2" w:rsidRDefault="008A4DE2" w:rsidP="008A4DE2">
      <w:pPr>
        <w:pStyle w:val="a5"/>
        <w:rPr>
          <w:rStyle w:val="a6"/>
          <w:color w:val="0E2938"/>
        </w:rPr>
      </w:pPr>
      <w:r>
        <w:rPr>
          <w:rStyle w:val="a6"/>
          <w:color w:val="0E2938"/>
        </w:rPr>
        <w:t>Дана закупівля проводиться на товар у наступній кількості:</w:t>
      </w:r>
    </w:p>
    <w:p w:rsidR="000738A8" w:rsidRDefault="00C222C8" w:rsidP="008A4DE2">
      <w:pPr>
        <w:pStyle w:val="a5"/>
        <w:rPr>
          <w:rStyle w:val="a6"/>
          <w:color w:val="0E2938"/>
        </w:rPr>
      </w:pPr>
      <w:r>
        <w:rPr>
          <w:rStyle w:val="a6"/>
          <w:color w:val="0E2938"/>
        </w:rPr>
        <w:t>Хліб пшеничний</w:t>
      </w:r>
      <w:r w:rsidR="000738A8">
        <w:rPr>
          <w:rStyle w:val="a6"/>
          <w:color w:val="0E2938"/>
        </w:rPr>
        <w:t xml:space="preserve"> </w:t>
      </w:r>
      <w:r>
        <w:rPr>
          <w:rStyle w:val="a6"/>
          <w:color w:val="0E2938"/>
        </w:rPr>
        <w:t>–</w:t>
      </w:r>
      <w:r w:rsidR="000738A8">
        <w:rPr>
          <w:rStyle w:val="a6"/>
          <w:color w:val="0E2938"/>
        </w:rPr>
        <w:t xml:space="preserve"> </w:t>
      </w:r>
      <w:r w:rsidR="00FB422F">
        <w:rPr>
          <w:rStyle w:val="qaitemquantity"/>
          <w:rFonts w:ascii="Arial" w:hAnsi="Arial" w:cs="Arial"/>
          <w:color w:val="333333"/>
          <w:sz w:val="20"/>
          <w:szCs w:val="20"/>
          <w:bdr w:val="none" w:sz="0" w:space="0" w:color="auto" w:frame="1"/>
          <w:shd w:val="clear" w:color="auto" w:fill="FFFFFF"/>
        </w:rPr>
        <w:t>10665</w:t>
      </w:r>
      <w:r w:rsidR="000738A8">
        <w:rPr>
          <w:rFonts w:ascii="Arial" w:hAnsi="Arial" w:cs="Arial"/>
          <w:color w:val="333333"/>
          <w:sz w:val="20"/>
          <w:szCs w:val="20"/>
          <w:shd w:val="clear" w:color="auto" w:fill="FFFFFF"/>
        </w:rPr>
        <w:t> </w:t>
      </w:r>
      <w:r w:rsidR="000738A8">
        <w:rPr>
          <w:rStyle w:val="qaitemunit"/>
          <w:rFonts w:ascii="Arial" w:hAnsi="Arial" w:cs="Arial"/>
          <w:color w:val="333333"/>
          <w:sz w:val="20"/>
          <w:szCs w:val="20"/>
          <w:bdr w:val="none" w:sz="0" w:space="0" w:color="auto" w:frame="1"/>
          <w:shd w:val="clear" w:color="auto" w:fill="FFFFFF"/>
        </w:rPr>
        <w:t>кг</w:t>
      </w:r>
    </w:p>
    <w:p w:rsidR="00C222C8" w:rsidRDefault="00C222C8" w:rsidP="008A4DE2">
      <w:pPr>
        <w:pStyle w:val="a5"/>
        <w:rPr>
          <w:rStyle w:val="a6"/>
          <w:color w:val="0E2938"/>
        </w:rPr>
      </w:pPr>
      <w:r>
        <w:rPr>
          <w:rStyle w:val="a6"/>
          <w:color w:val="0E2938"/>
        </w:rPr>
        <w:lastRenderedPageBreak/>
        <w:t>Хліб житньо-пшеничний</w:t>
      </w:r>
      <w:r w:rsidR="000738A8">
        <w:rPr>
          <w:rStyle w:val="a6"/>
          <w:color w:val="0E2938"/>
        </w:rPr>
        <w:t xml:space="preserve"> </w:t>
      </w:r>
      <w:r w:rsidR="00FB422F">
        <w:rPr>
          <w:rStyle w:val="a6"/>
          <w:color w:val="0E2938"/>
        </w:rPr>
        <w:t>–</w:t>
      </w:r>
      <w:r w:rsidR="000738A8">
        <w:rPr>
          <w:rStyle w:val="a6"/>
          <w:color w:val="0E2938"/>
        </w:rPr>
        <w:t xml:space="preserve"> </w:t>
      </w:r>
      <w:r w:rsidR="00FB422F">
        <w:rPr>
          <w:rStyle w:val="qaitemquantity"/>
          <w:rFonts w:ascii="Arial" w:hAnsi="Arial" w:cs="Arial"/>
          <w:color w:val="333333"/>
          <w:sz w:val="20"/>
          <w:szCs w:val="20"/>
          <w:bdr w:val="none" w:sz="0" w:space="0" w:color="auto" w:frame="1"/>
          <w:shd w:val="clear" w:color="auto" w:fill="FFFFFF"/>
        </w:rPr>
        <w:t xml:space="preserve">11811 </w:t>
      </w:r>
      <w:r w:rsidR="000738A8">
        <w:rPr>
          <w:rStyle w:val="qaitemunit"/>
          <w:rFonts w:ascii="Arial" w:hAnsi="Arial" w:cs="Arial"/>
          <w:color w:val="333333"/>
          <w:sz w:val="20"/>
          <w:szCs w:val="20"/>
          <w:bdr w:val="none" w:sz="0" w:space="0" w:color="auto" w:frame="1"/>
          <w:shd w:val="clear" w:color="auto" w:fill="FFFFFF"/>
        </w:rPr>
        <w:t>кг</w:t>
      </w:r>
      <w:r>
        <w:rPr>
          <w:rStyle w:val="a6"/>
          <w:color w:val="0E2938"/>
        </w:rPr>
        <w:t>.</w:t>
      </w:r>
    </w:p>
    <w:p w:rsidR="008A4DE2" w:rsidRDefault="008A4DE2" w:rsidP="008A4DE2">
      <w:pPr>
        <w:pStyle w:val="newsdetailcardtext"/>
        <w:shd w:val="clear" w:color="auto" w:fill="FFFFFF"/>
        <w:rPr>
          <w:rStyle w:val="a6"/>
          <w:i w:val="0"/>
          <w:color w:val="0E2938"/>
        </w:rPr>
      </w:pPr>
      <w:r>
        <w:rPr>
          <w:rStyle w:val="a6"/>
          <w:color w:val="0E2938"/>
        </w:rPr>
        <w:t>6. Обґрунтування розміру бюджетного призначення: </w:t>
      </w:r>
      <w:r w:rsidR="00C211EA">
        <w:rPr>
          <w:rStyle w:val="a6"/>
          <w:color w:val="0E2938"/>
        </w:rPr>
        <w:t xml:space="preserve">відповідно до планового </w:t>
      </w:r>
      <w:r>
        <w:rPr>
          <w:rStyle w:val="a6"/>
          <w:color w:val="0E2938"/>
        </w:rPr>
        <w:t>розмір</w:t>
      </w:r>
      <w:r w:rsidR="00C211EA">
        <w:rPr>
          <w:rStyle w:val="a6"/>
          <w:color w:val="0E2938"/>
        </w:rPr>
        <w:t>у</w:t>
      </w:r>
      <w:r>
        <w:rPr>
          <w:rStyle w:val="a6"/>
          <w:color w:val="0E2938"/>
        </w:rPr>
        <w:t xml:space="preserve"> бюджетного призначення </w:t>
      </w:r>
      <w:r w:rsidR="00FB422F">
        <w:rPr>
          <w:rStyle w:val="a6"/>
          <w:color w:val="0E2938"/>
        </w:rPr>
        <w:t>на 2025</w:t>
      </w:r>
      <w:r>
        <w:rPr>
          <w:rStyle w:val="a6"/>
          <w:color w:val="0E2938"/>
        </w:rPr>
        <w:t xml:space="preserve"> рік.</w:t>
      </w:r>
    </w:p>
    <w:p w:rsidR="00C211EA" w:rsidRDefault="008A4DE2" w:rsidP="008A4DE2">
      <w:pPr>
        <w:pStyle w:val="newsdetailcardtext"/>
        <w:shd w:val="clear" w:color="auto" w:fill="FFFFFF"/>
        <w:rPr>
          <w:rStyle w:val="a6"/>
          <w:color w:val="0E2938"/>
        </w:rPr>
      </w:pPr>
      <w:r>
        <w:rPr>
          <w:rStyle w:val="a6"/>
          <w:color w:val="0E2938"/>
        </w:rPr>
        <w:t>7. Очікувана вартість предмета закупівлі згідно з оголошенням:</w:t>
      </w:r>
      <w:r w:rsidR="00FB422F">
        <w:rPr>
          <w:rStyle w:val="a6"/>
          <w:color w:val="0E2938"/>
        </w:rPr>
        <w:t xml:space="preserve"> 738474, 00 </w:t>
      </w:r>
      <w:proofErr w:type="spellStart"/>
      <w:r w:rsidR="00FB422F">
        <w:rPr>
          <w:rStyle w:val="a6"/>
          <w:color w:val="0E2938"/>
        </w:rPr>
        <w:t>грн</w:t>
      </w:r>
      <w:proofErr w:type="spellEnd"/>
      <w:r w:rsidR="000738A8">
        <w:rPr>
          <w:rStyle w:val="a6"/>
          <w:color w:val="0E2938"/>
        </w:rPr>
        <w:t xml:space="preserve">, </w:t>
      </w:r>
      <w:r w:rsidR="00C211EA">
        <w:rPr>
          <w:rStyle w:val="a6"/>
          <w:color w:val="0E2938"/>
        </w:rPr>
        <w:t>з ПДВ.</w:t>
      </w:r>
    </w:p>
    <w:p w:rsidR="00C211EA" w:rsidRDefault="00C211EA" w:rsidP="00C211EA">
      <w:pPr>
        <w:pStyle w:val="a5"/>
        <w:rPr>
          <w:rStyle w:val="a6"/>
          <w:color w:val="0E2938"/>
        </w:rPr>
      </w:pPr>
      <w:r>
        <w:rPr>
          <w:rStyle w:val="a6"/>
          <w:color w:val="0E2938"/>
        </w:rPr>
        <w:t xml:space="preserve">Зокрема: </w:t>
      </w:r>
    </w:p>
    <w:p w:rsidR="00C211EA" w:rsidRDefault="00FB422F" w:rsidP="00C211EA">
      <w:pPr>
        <w:pStyle w:val="a5"/>
        <w:rPr>
          <w:rStyle w:val="a6"/>
          <w:color w:val="0E2938"/>
        </w:rPr>
      </w:pPr>
      <w:r>
        <w:rPr>
          <w:rStyle w:val="a6"/>
          <w:color w:val="0E2938"/>
        </w:rPr>
        <w:t>Хліб пшеничний  - 37,78</w:t>
      </w:r>
      <w:r w:rsidR="00C211EA">
        <w:rPr>
          <w:rStyle w:val="a6"/>
          <w:color w:val="0E2938"/>
        </w:rPr>
        <w:t xml:space="preserve"> </w:t>
      </w:r>
      <w:proofErr w:type="spellStart"/>
      <w:r w:rsidR="00C211EA">
        <w:rPr>
          <w:rStyle w:val="a6"/>
          <w:color w:val="0E2938"/>
        </w:rPr>
        <w:t>грн</w:t>
      </w:r>
      <w:proofErr w:type="spellEnd"/>
      <w:r w:rsidR="00C211EA">
        <w:rPr>
          <w:rStyle w:val="a6"/>
          <w:color w:val="0E2938"/>
        </w:rPr>
        <w:t>/кг.</w:t>
      </w:r>
    </w:p>
    <w:p w:rsidR="00C211EA" w:rsidRDefault="00FB422F" w:rsidP="00C211EA">
      <w:pPr>
        <w:pStyle w:val="a5"/>
        <w:rPr>
          <w:rStyle w:val="a6"/>
          <w:color w:val="0E2938"/>
        </w:rPr>
      </w:pPr>
      <w:r>
        <w:rPr>
          <w:rStyle w:val="a6"/>
          <w:color w:val="0E2938"/>
        </w:rPr>
        <w:t>Хліб житньо-пшеничний –28,41</w:t>
      </w:r>
      <w:r w:rsidR="00C211EA">
        <w:rPr>
          <w:rStyle w:val="a6"/>
          <w:color w:val="0E2938"/>
        </w:rPr>
        <w:t xml:space="preserve"> </w:t>
      </w:r>
      <w:proofErr w:type="spellStart"/>
      <w:r w:rsidR="00C211EA">
        <w:rPr>
          <w:rStyle w:val="a6"/>
          <w:color w:val="0E2938"/>
        </w:rPr>
        <w:t>грн</w:t>
      </w:r>
      <w:proofErr w:type="spellEnd"/>
      <w:r w:rsidR="00C211EA">
        <w:rPr>
          <w:rStyle w:val="a6"/>
          <w:color w:val="0E2938"/>
        </w:rPr>
        <w:t>/кг.</w:t>
      </w:r>
    </w:p>
    <w:p w:rsidR="008A4DE2" w:rsidRDefault="008A4DE2" w:rsidP="008A4DE2">
      <w:pPr>
        <w:pStyle w:val="newsdetailcardtext"/>
        <w:shd w:val="clear" w:color="auto" w:fill="FFFFFF"/>
        <w:rPr>
          <w:rStyle w:val="a6"/>
          <w:color w:val="0E2938"/>
        </w:rPr>
      </w:pPr>
      <w:r>
        <w:rPr>
          <w:rStyle w:val="a6"/>
          <w:color w:val="0E2938"/>
        </w:rPr>
        <w:t>Під час визначення очікуваної вартості цієї закупівлі Замовником було здійснено моніторинг (аналіз) прас-листів імовірних постачальників,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інформації з електронної системи закупівель “</w:t>
      </w:r>
      <w:proofErr w:type="spellStart"/>
      <w:r>
        <w:rPr>
          <w:rStyle w:val="a6"/>
          <w:color w:val="0E2938"/>
          <w:lang w:val="en-US"/>
        </w:rPr>
        <w:t>ProZorro</w:t>
      </w:r>
      <w:proofErr w:type="spellEnd"/>
      <w:r>
        <w:rPr>
          <w:rStyle w:val="a6"/>
          <w:color w:val="0E2938"/>
        </w:rPr>
        <w:t xml:space="preserve">” (закупівель з аналогічним предметом закупівлі), а також головного управління статистики щодо середніх споживчих цін на продукти харчування. </w:t>
      </w:r>
    </w:p>
    <w:p w:rsidR="00825504" w:rsidRDefault="00825504"/>
    <w:sectPr w:rsidR="00825504" w:rsidSect="00DD50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A4DE2"/>
    <w:rsid w:val="000738A8"/>
    <w:rsid w:val="00135586"/>
    <w:rsid w:val="00204B5D"/>
    <w:rsid w:val="00435295"/>
    <w:rsid w:val="00825504"/>
    <w:rsid w:val="008A4DE2"/>
    <w:rsid w:val="00A32D36"/>
    <w:rsid w:val="00C211EA"/>
    <w:rsid w:val="00C222C8"/>
    <w:rsid w:val="00E86796"/>
    <w:rsid w:val="00E94018"/>
    <w:rsid w:val="00F20311"/>
    <w:rsid w:val="00F402C2"/>
    <w:rsid w:val="00F833DD"/>
    <w:rsid w:val="00FB42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96"/>
  </w:style>
  <w:style w:type="paragraph" w:styleId="1">
    <w:name w:val="heading 1"/>
    <w:basedOn w:val="a"/>
    <w:link w:val="10"/>
    <w:uiPriority w:val="9"/>
    <w:qFormat/>
    <w:rsid w:val="008A4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DE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A4DE2"/>
    <w:rPr>
      <w:color w:val="0000FF"/>
      <w:u w:val="single"/>
    </w:rPr>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qFormat/>
    <w:locked/>
    <w:rsid w:val="008A4DE2"/>
    <w:rPr>
      <w:rFonts w:ascii="Times New Roman" w:eastAsia="Times New Roman" w:hAnsi="Times New Roman" w:cs="Times New Roman"/>
      <w:sz w:val="24"/>
      <w:szCs w:val="24"/>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8A4D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rsid w:val="008A4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code">
    <w:name w:val="qa_classifier_descr_code"/>
    <w:basedOn w:val="a0"/>
    <w:rsid w:val="008A4DE2"/>
  </w:style>
  <w:style w:type="character" w:customStyle="1" w:styleId="qaclassifierdescrprimary">
    <w:name w:val="qa_classifier_descr_primary"/>
    <w:basedOn w:val="a0"/>
    <w:rsid w:val="008A4DE2"/>
  </w:style>
  <w:style w:type="character" w:styleId="a6">
    <w:name w:val="Emphasis"/>
    <w:basedOn w:val="a0"/>
    <w:uiPriority w:val="20"/>
    <w:qFormat/>
    <w:rsid w:val="008A4DE2"/>
    <w:rPr>
      <w:i/>
      <w:iCs/>
    </w:rPr>
  </w:style>
  <w:style w:type="character" w:styleId="a7">
    <w:name w:val="Strong"/>
    <w:basedOn w:val="a0"/>
    <w:uiPriority w:val="22"/>
    <w:qFormat/>
    <w:rsid w:val="008A4DE2"/>
    <w:rPr>
      <w:b/>
      <w:bCs/>
    </w:rPr>
  </w:style>
  <w:style w:type="character" w:customStyle="1" w:styleId="h-font-size-13">
    <w:name w:val="h-font-size-13"/>
    <w:basedOn w:val="a0"/>
    <w:rsid w:val="00C211EA"/>
  </w:style>
  <w:style w:type="character" w:customStyle="1" w:styleId="qaitemquantity">
    <w:name w:val="qa_item_quantity"/>
    <w:basedOn w:val="a0"/>
    <w:rsid w:val="000738A8"/>
  </w:style>
  <w:style w:type="character" w:customStyle="1" w:styleId="qaitemunit">
    <w:name w:val="qa_item_unit"/>
    <w:basedOn w:val="a0"/>
    <w:rsid w:val="000738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2362</Words>
  <Characters>1347</Characters>
  <Application>Microsoft Office Word</Application>
  <DocSecurity>0</DocSecurity>
  <Lines>11</Lines>
  <Paragraphs>7</Paragraph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cp:lastPrinted>2024-12-30T13:42:00Z</cp:lastPrinted>
  <dcterms:created xsi:type="dcterms:W3CDTF">2024-12-30T13:47:00Z</dcterms:created>
  <dcterms:modified xsi:type="dcterms:W3CDTF">2024-12-30T13:47:00Z</dcterms:modified>
</cp:coreProperties>
</file>